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5676" w:rsidRPr="00E95676" w:rsidRDefault="00E95676" w:rsidP="00E95676">
      <w:pPr>
        <w:pStyle w:val="a3"/>
        <w:shd w:val="clear" w:color="auto" w:fill="FFFFFF"/>
        <w:spacing w:before="0" w:beforeAutospacing="0" w:after="375" w:afterAutospacing="0" w:line="360" w:lineRule="auto"/>
        <w:textAlignment w:val="baseline"/>
        <w:rPr>
          <w:color w:val="000000"/>
          <w:sz w:val="28"/>
          <w:szCs w:val="28"/>
        </w:rPr>
      </w:pPr>
      <w:r w:rsidRPr="00E95676">
        <w:rPr>
          <w:color w:val="000000"/>
          <w:sz w:val="28"/>
          <w:szCs w:val="28"/>
        </w:rPr>
        <w:t xml:space="preserve">Цепи – цепи </w:t>
      </w:r>
    </w:p>
    <w:p w:rsidR="00E95676" w:rsidRPr="00E95676" w:rsidRDefault="00E95676" w:rsidP="00E95676">
      <w:pPr>
        <w:pStyle w:val="a3"/>
        <w:shd w:val="clear" w:color="auto" w:fill="FFFFFF"/>
        <w:spacing w:before="0" w:beforeAutospacing="0" w:after="375" w:afterAutospacing="0" w:line="360" w:lineRule="auto"/>
        <w:textAlignment w:val="baseline"/>
        <w:rPr>
          <w:color w:val="000000"/>
          <w:sz w:val="28"/>
          <w:szCs w:val="28"/>
        </w:rPr>
      </w:pPr>
      <w:r w:rsidRPr="00E95676">
        <w:rPr>
          <w:color w:val="000000"/>
          <w:sz w:val="28"/>
          <w:szCs w:val="28"/>
        </w:rPr>
        <w:t>Игра для более 8 детей, обязательно четное количество. Способ игры — необходимо разделиться на две команды с равным количеством игроков. Они должны расположиться напротив ровной линией. Между одним и другим рядом участников должно минимум 10 метров и даже 15 метров.  Все по линии должны взяться за руки и держаться крепко. В процессе нужно использовать речевые обращения в виде диалога:</w:t>
      </w:r>
    </w:p>
    <w:p w:rsidR="00E95676" w:rsidRPr="00E95676" w:rsidRDefault="00E95676" w:rsidP="00E95676">
      <w:pPr>
        <w:pStyle w:val="a3"/>
        <w:shd w:val="clear" w:color="auto" w:fill="FFFFFF"/>
        <w:spacing w:before="0" w:beforeAutospacing="0" w:after="375" w:afterAutospacing="0" w:line="360" w:lineRule="auto"/>
        <w:textAlignment w:val="baseline"/>
        <w:rPr>
          <w:color w:val="000000"/>
          <w:sz w:val="28"/>
          <w:szCs w:val="28"/>
        </w:rPr>
      </w:pPr>
      <w:r w:rsidRPr="00E95676">
        <w:rPr>
          <w:color w:val="000000"/>
          <w:sz w:val="28"/>
          <w:szCs w:val="28"/>
        </w:rPr>
        <w:t>— Цепи, цепи, вам кого? Выбирайте одного!</w:t>
      </w:r>
    </w:p>
    <w:p w:rsidR="00E95676" w:rsidRPr="00E95676" w:rsidRDefault="00E95676" w:rsidP="00E95676">
      <w:pPr>
        <w:pStyle w:val="a3"/>
        <w:shd w:val="clear" w:color="auto" w:fill="FFFFFF"/>
        <w:spacing w:before="0" w:beforeAutospacing="0" w:after="375" w:afterAutospacing="0" w:line="360" w:lineRule="auto"/>
        <w:textAlignment w:val="baseline"/>
        <w:rPr>
          <w:color w:val="000000"/>
          <w:sz w:val="28"/>
          <w:szCs w:val="28"/>
        </w:rPr>
      </w:pPr>
      <w:r w:rsidRPr="00E95676">
        <w:rPr>
          <w:color w:val="000000"/>
          <w:sz w:val="28"/>
          <w:szCs w:val="28"/>
        </w:rPr>
        <w:t>— Другая моего.</w:t>
      </w:r>
    </w:p>
    <w:p w:rsidR="00E95676" w:rsidRPr="00E95676" w:rsidRDefault="00E95676" w:rsidP="00E95676">
      <w:pPr>
        <w:pStyle w:val="a3"/>
        <w:shd w:val="clear" w:color="auto" w:fill="FFFFFF"/>
        <w:spacing w:before="0" w:beforeAutospacing="0" w:after="375" w:afterAutospacing="0" w:line="360" w:lineRule="auto"/>
        <w:textAlignment w:val="baseline"/>
        <w:rPr>
          <w:color w:val="000000"/>
          <w:sz w:val="28"/>
          <w:szCs w:val="28"/>
        </w:rPr>
      </w:pPr>
      <w:r w:rsidRPr="00E95676">
        <w:rPr>
          <w:color w:val="000000"/>
          <w:sz w:val="28"/>
          <w:szCs w:val="28"/>
        </w:rPr>
        <w:t>— Как звать его?</w:t>
      </w:r>
    </w:p>
    <w:p w:rsidR="00E95676" w:rsidRPr="00E95676" w:rsidRDefault="00E95676" w:rsidP="00E95676">
      <w:pPr>
        <w:pStyle w:val="a3"/>
        <w:shd w:val="clear" w:color="auto" w:fill="FFFFFF"/>
        <w:spacing w:before="0" w:beforeAutospacing="0" w:after="375" w:afterAutospacing="0" w:line="360" w:lineRule="auto"/>
        <w:textAlignment w:val="baseline"/>
        <w:rPr>
          <w:color w:val="000000"/>
          <w:sz w:val="28"/>
          <w:szCs w:val="28"/>
        </w:rPr>
      </w:pPr>
      <w:r w:rsidRPr="00E95676">
        <w:rPr>
          <w:color w:val="000000"/>
          <w:sz w:val="28"/>
          <w:szCs w:val="28"/>
        </w:rPr>
        <w:t xml:space="preserve">Выбирается один участник, который с разбега должен разорвать цепь из рук. При удачной попытке можно взять одного участника с противоположной команды и привести в </w:t>
      </w:r>
      <w:proofErr w:type="gramStart"/>
      <w:r w:rsidRPr="00E95676">
        <w:rPr>
          <w:color w:val="000000"/>
          <w:sz w:val="28"/>
          <w:szCs w:val="28"/>
        </w:rPr>
        <w:t>свою</w:t>
      </w:r>
      <w:proofErr w:type="gramEnd"/>
      <w:r w:rsidRPr="00E95676">
        <w:rPr>
          <w:color w:val="000000"/>
          <w:sz w:val="28"/>
          <w:szCs w:val="28"/>
        </w:rPr>
        <w:t>. Все повторяется последовательно. Победителем станет та команда, которая собрала больше участников. Польза игры — умение быть частью коллектива и пробиваться даже в самых трудных ситуациях, развитие силы духа.</w:t>
      </w:r>
    </w:p>
    <w:p w:rsidR="00014499" w:rsidRPr="00E95676" w:rsidRDefault="00014499" w:rsidP="00E9567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95676" w:rsidRPr="00E95676" w:rsidRDefault="00E95676" w:rsidP="00E95676">
      <w:pPr>
        <w:shd w:val="clear" w:color="auto" w:fill="FFFFFF"/>
        <w:spacing w:after="0" w:line="360" w:lineRule="auto"/>
        <w:textAlignment w:val="baseline"/>
        <w:outlineLvl w:val="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567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Выше ноги от земли</w:t>
      </w:r>
    </w:p>
    <w:p w:rsidR="00E95676" w:rsidRPr="00E95676" w:rsidRDefault="00E95676" w:rsidP="00E95676">
      <w:pPr>
        <w:shd w:val="clear" w:color="auto" w:fill="FFFFFF"/>
        <w:spacing w:after="375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56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Игра с требованиями в плане местности. Обязательно должны присутствовать  возвышенности, куда можно забраться. Подойдут деревья, турники, скамейки и много чего другого. Метод игры — один игрок водит, остальные пытаются от него убежать. Водящий должен пытаться коснуться кого-то. Отличие от обычных догонялок, что если ноги не на земле, участник становится неприкосновенным. Нельзя все время находиться на </w:t>
      </w:r>
      <w:r w:rsidRPr="00E956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возвышенности, нужно как можно быстрее вернуться в игру. Польза — развитие находчивости и реакции, а также получение умения быстро бегать.</w:t>
      </w:r>
    </w:p>
    <w:p w:rsidR="00E95676" w:rsidRPr="00E95676" w:rsidRDefault="00E95676" w:rsidP="00E95676">
      <w:pPr>
        <w:shd w:val="clear" w:color="auto" w:fill="FFFFFF"/>
        <w:spacing w:after="0" w:line="360" w:lineRule="auto"/>
        <w:textAlignment w:val="baseline"/>
        <w:outlineLvl w:val="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567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Летающие тарелки</w:t>
      </w:r>
    </w:p>
    <w:p w:rsidR="00E95676" w:rsidRPr="00E95676" w:rsidRDefault="00E95676" w:rsidP="00E95676">
      <w:pPr>
        <w:shd w:val="clear" w:color="auto" w:fill="FFFFFF"/>
        <w:spacing w:after="375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56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игре могут принимать участие до 5 игроков, они должны встать в круг на большом расстоянии друг от друга (до 8 метров). Летающий диск держат первый и третий игрок, и по сигналу пускают фрисби по часовой стрелке. Стоящие рядом участники должны поймать тарелку и таким же способом передать дальше. Тем, кто не успевает кинуть диск и ловит второй, назначается штраф. Также штрафные баллы получают те, кто не точно метает летающий инвентарь. Побеждает тот из участников, у кого меньше всего штрафов. Вся игра может занять не более 10 минут, поэтому обычно в неё играют несколько раз. Число играющих можно увеличивать до 10 человек, но тогда придётся добавить ещё несколько фрисби.</w:t>
      </w:r>
    </w:p>
    <w:p w:rsidR="00E95676" w:rsidRPr="00E95676" w:rsidRDefault="00E95676" w:rsidP="00E95676">
      <w:pPr>
        <w:shd w:val="clear" w:color="auto" w:fill="FFFFFF"/>
        <w:spacing w:after="375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_GoBack"/>
      <w:bookmarkEnd w:id="0"/>
    </w:p>
    <w:p w:rsidR="00E95676" w:rsidRPr="00E95676" w:rsidRDefault="00E95676" w:rsidP="00E95676">
      <w:pPr>
        <w:shd w:val="clear" w:color="auto" w:fill="FFFFFF"/>
        <w:spacing w:after="375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95676" w:rsidRPr="00E95676" w:rsidRDefault="00E95676" w:rsidP="00E95676">
      <w:pPr>
        <w:shd w:val="clear" w:color="auto" w:fill="FFFFFF"/>
        <w:spacing w:after="0" w:line="360" w:lineRule="auto"/>
        <w:textAlignment w:val="baseline"/>
        <w:outlineLvl w:val="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567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Казаки-разбойники</w:t>
      </w:r>
    </w:p>
    <w:p w:rsidR="00E95676" w:rsidRPr="00E95676" w:rsidRDefault="00E95676" w:rsidP="00E95676">
      <w:pPr>
        <w:shd w:val="clear" w:color="auto" w:fill="FFFFFF"/>
        <w:spacing w:after="375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95676" w:rsidRPr="00E95676" w:rsidRDefault="00E95676" w:rsidP="00E95676">
      <w:pPr>
        <w:pStyle w:val="a3"/>
        <w:shd w:val="clear" w:color="auto" w:fill="FFFFFF"/>
        <w:spacing w:before="0" w:beforeAutospacing="0" w:after="375" w:afterAutospacing="0" w:line="360" w:lineRule="auto"/>
        <w:textAlignment w:val="baseline"/>
        <w:rPr>
          <w:color w:val="000000"/>
          <w:sz w:val="28"/>
          <w:szCs w:val="28"/>
        </w:rPr>
      </w:pPr>
      <w:r w:rsidRPr="00E95676">
        <w:rPr>
          <w:color w:val="000000"/>
          <w:sz w:val="28"/>
          <w:szCs w:val="28"/>
        </w:rPr>
        <w:t xml:space="preserve">Игра предусматривает создание двух команд с равным количеством игроков. Место для игры оговаривается заранее, и выходить за пределы этой территории нельзя. Главная задача разбойников – придумать секретное слово, а казаков – узнать его. После этого казаки закрывают глаза, а разбойники убегают, оставляя метки мелом на деревьях и асфальте. На следующем этапе казакам предстоит отыскать разбойников и осалить их, чтобы доставить в тюрьму. Держать </w:t>
      </w:r>
      <w:proofErr w:type="gramStart"/>
      <w:r w:rsidRPr="00E95676">
        <w:rPr>
          <w:color w:val="000000"/>
          <w:sz w:val="28"/>
          <w:szCs w:val="28"/>
        </w:rPr>
        <w:t>пойманных</w:t>
      </w:r>
      <w:proofErr w:type="gramEnd"/>
      <w:r w:rsidRPr="00E95676">
        <w:rPr>
          <w:color w:val="000000"/>
          <w:sz w:val="28"/>
          <w:szCs w:val="28"/>
        </w:rPr>
        <w:t xml:space="preserve"> за руку нужно, достаточно, крепко, поскольку они могут сбежать. В игре все участники имеют право пятнать своих врагов и брать их в плен. В тюрьме казаки стараются выведать </w:t>
      </w:r>
      <w:r w:rsidRPr="00E95676">
        <w:rPr>
          <w:color w:val="000000"/>
          <w:sz w:val="28"/>
          <w:szCs w:val="28"/>
        </w:rPr>
        <w:lastRenderedPageBreak/>
        <w:t>тайное слово у своих противников. Главной целью игры считается взятие в плен всех разбойников.</w:t>
      </w:r>
    </w:p>
    <w:p w:rsidR="00E95676" w:rsidRPr="00E95676" w:rsidRDefault="00E95676" w:rsidP="00E95676">
      <w:pPr>
        <w:pStyle w:val="3"/>
        <w:shd w:val="clear" w:color="auto" w:fill="FFFFFF"/>
        <w:spacing w:before="0" w:beforeAutospacing="0" w:after="0" w:afterAutospacing="0" w:line="360" w:lineRule="auto"/>
        <w:textAlignment w:val="baseline"/>
        <w:rPr>
          <w:b w:val="0"/>
          <w:bCs w:val="0"/>
          <w:color w:val="000000"/>
          <w:sz w:val="28"/>
          <w:szCs w:val="28"/>
          <w:bdr w:val="none" w:sz="0" w:space="0" w:color="auto" w:frame="1"/>
        </w:rPr>
      </w:pPr>
      <w:r w:rsidRPr="00E95676">
        <w:rPr>
          <w:b w:val="0"/>
          <w:color w:val="000000"/>
          <w:sz w:val="28"/>
          <w:szCs w:val="28"/>
        </w:rPr>
        <w:t>Такие увлекательные и забавные игры на улице летом для подростков были придуманы в разное время, однако они до сих пор помогают старшим школьникам тренировать такие навыки, как внимание, умение ориентироваться в пространстве, развитие координации, а также, способности работать в команде.</w:t>
      </w:r>
      <w:r w:rsidRPr="00E95676">
        <w:rPr>
          <w:b w:val="0"/>
          <w:bCs w:val="0"/>
          <w:color w:val="000000"/>
          <w:sz w:val="28"/>
          <w:szCs w:val="28"/>
          <w:bdr w:val="none" w:sz="0" w:space="0" w:color="auto" w:frame="1"/>
        </w:rPr>
        <w:t xml:space="preserve"> </w:t>
      </w:r>
    </w:p>
    <w:p w:rsidR="00E95676" w:rsidRPr="00E95676" w:rsidRDefault="00E95676" w:rsidP="00E95676">
      <w:pPr>
        <w:pStyle w:val="3"/>
        <w:shd w:val="clear" w:color="auto" w:fill="FFFFFF"/>
        <w:spacing w:before="0" w:beforeAutospacing="0" w:after="0" w:afterAutospacing="0" w:line="360" w:lineRule="auto"/>
        <w:textAlignment w:val="baseline"/>
        <w:rPr>
          <w:b w:val="0"/>
          <w:bCs w:val="0"/>
          <w:color w:val="000000"/>
          <w:sz w:val="28"/>
          <w:szCs w:val="28"/>
          <w:bdr w:val="none" w:sz="0" w:space="0" w:color="auto" w:frame="1"/>
        </w:rPr>
      </w:pPr>
    </w:p>
    <w:p w:rsidR="00E95676" w:rsidRPr="00E95676" w:rsidRDefault="00E95676" w:rsidP="00E95676">
      <w:pPr>
        <w:pStyle w:val="3"/>
        <w:shd w:val="clear" w:color="auto" w:fill="FFFFFF"/>
        <w:spacing w:before="0" w:beforeAutospacing="0" w:after="0" w:afterAutospacing="0" w:line="360" w:lineRule="auto"/>
        <w:textAlignment w:val="baseline"/>
        <w:rPr>
          <w:b w:val="0"/>
          <w:bCs w:val="0"/>
          <w:color w:val="000000"/>
          <w:sz w:val="28"/>
          <w:szCs w:val="28"/>
        </w:rPr>
      </w:pPr>
      <w:r w:rsidRPr="00E95676">
        <w:rPr>
          <w:b w:val="0"/>
          <w:bCs w:val="0"/>
          <w:color w:val="000000"/>
          <w:sz w:val="28"/>
          <w:szCs w:val="28"/>
          <w:bdr w:val="none" w:sz="0" w:space="0" w:color="auto" w:frame="1"/>
        </w:rPr>
        <w:t>Колечко- колечко, выйди на крылечко</w:t>
      </w:r>
    </w:p>
    <w:p w:rsidR="00E95676" w:rsidRPr="00E95676" w:rsidRDefault="00E95676" w:rsidP="00E95676">
      <w:pPr>
        <w:pStyle w:val="a3"/>
        <w:shd w:val="clear" w:color="auto" w:fill="FFFFFF"/>
        <w:spacing w:before="0" w:beforeAutospacing="0" w:after="375" w:afterAutospacing="0" w:line="360" w:lineRule="auto"/>
        <w:textAlignment w:val="baseline"/>
        <w:rPr>
          <w:color w:val="000000"/>
          <w:sz w:val="28"/>
          <w:szCs w:val="28"/>
        </w:rPr>
      </w:pPr>
    </w:p>
    <w:p w:rsidR="00E95676" w:rsidRPr="00E95676" w:rsidRDefault="00E95676" w:rsidP="00E9567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95676" w:rsidRPr="00E95676" w:rsidRDefault="00E95676" w:rsidP="00E9567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956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эту игру может играть несколько ребятишек. Игроки садятся на лавочку и держат ладони лодочкой. Выбранный ведущий складывает руки таким же способом, зажав в них колечко. Подходя к каждому, он вкладывает свои руки в его, выбирая одного, кому и даёт колечко, делая это как можно незаметнее. После этого с его губ должна слететь следующая фраза: «Колечко-колечко, выйди на крылечко». В этот момент участник, которому оно досталось, должен быстро соскочить с лавки и убежать, чтобы его не задержали остальные игроки. При успешном исходе он сам становится водящим.</w:t>
      </w:r>
    </w:p>
    <w:sectPr w:rsidR="00E95676" w:rsidRPr="00E956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78DC"/>
    <w:rsid w:val="00014499"/>
    <w:rsid w:val="00E95676"/>
    <w:rsid w:val="00F87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E9567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956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9567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E9567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956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9567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42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2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47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558</Words>
  <Characters>3187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by adguard</Company>
  <LinksUpToDate>false</LinksUpToDate>
  <CharactersWithSpaces>3738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2020-06-16T08:51:00Z</dcterms:created>
  <dcterms:modified xsi:type="dcterms:W3CDTF">2020-06-16T08:54:00Z</dcterms:modified>
</cp:coreProperties>
</file>