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6"/>
        <w:tblW w:w="0" w:type="auto"/>
        <w:tblInd w:w="7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36"/>
        <w:gridCol w:w="4727"/>
      </w:tblGrid>
      <w:tr w:rsidR="00147041" w14:paraId="4B818BB1" w14:textId="77777777" w:rsidTr="00147041">
        <w:tc>
          <w:tcPr>
            <w:tcW w:w="4785" w:type="dxa"/>
          </w:tcPr>
          <w:p w14:paraId="3BE3B32E" w14:textId="77777777" w:rsidR="000E4C7B" w:rsidRDefault="000E4C7B" w:rsidP="001F6BCD">
            <w:pPr>
              <w:spacing w:before="100" w:beforeAutospacing="1" w:after="100" w:afterAutospacing="1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786" w:type="dxa"/>
          </w:tcPr>
          <w:p w14:paraId="295DBA3D" w14:textId="77777777" w:rsidR="000E4C7B" w:rsidRDefault="000E4C7B" w:rsidP="000E4C7B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Утверждаю:</w:t>
            </w:r>
          </w:p>
          <w:p w14:paraId="0BBE776D" w14:textId="77777777" w:rsidR="000E4C7B" w:rsidRDefault="000E4C7B" w:rsidP="000E4C7B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Директор МБУК «Касторенский центр досуга и кино «Родина»</w:t>
            </w:r>
          </w:p>
          <w:p w14:paraId="24F84C18" w14:textId="77777777" w:rsidR="000E4C7B" w:rsidRDefault="00147041" w:rsidP="000E4C7B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________________</w:t>
            </w:r>
            <w:r w:rsidR="000E4C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_В.В.Комарова</w:t>
            </w:r>
          </w:p>
          <w:p w14:paraId="648BF0BC" w14:textId="77777777" w:rsidR="00147041" w:rsidRDefault="00147041" w:rsidP="000E4C7B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14:paraId="679F4917" w14:textId="0E23A3DA" w:rsidR="000E4C7B" w:rsidRDefault="000E4C7B" w:rsidP="000E4C7B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«_</w:t>
            </w:r>
            <w:r w:rsidR="00B05A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u w:val="single"/>
                <w:lang w:eastAsia="ru-RU"/>
              </w:rPr>
              <w:t>23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_» </w:t>
            </w:r>
            <w:r w:rsidR="00B05A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апре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ля 202</w:t>
            </w:r>
            <w:r w:rsidR="00B05AF6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г.</w:t>
            </w:r>
            <w:r w:rsidRPr="001F6B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  </w:t>
            </w:r>
          </w:p>
          <w:p w14:paraId="64C3EDAA" w14:textId="77777777" w:rsidR="000E4C7B" w:rsidRDefault="000E4C7B" w:rsidP="000E4C7B">
            <w:pPr>
              <w:spacing w:line="36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1F6BC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   </w:t>
            </w:r>
            <w:r w:rsidRPr="001F6BC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</w:tc>
      </w:tr>
    </w:tbl>
    <w:p w14:paraId="43D8E595" w14:textId="77777777" w:rsidR="000E4C7B" w:rsidRDefault="000E4C7B" w:rsidP="001F6BC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72EC6EA0" w14:textId="77777777" w:rsidR="000E4C7B" w:rsidRDefault="000E4C7B" w:rsidP="001F6BC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14:paraId="735CE6BC" w14:textId="77777777" w:rsidR="001F6BCD" w:rsidRPr="001F6BCD" w:rsidRDefault="001F6BCD" w:rsidP="001F6BC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ПОЛОЖЕНИЕ</w:t>
      </w:r>
    </w:p>
    <w:p w14:paraId="4E0CA8D1" w14:textId="77777777" w:rsidR="001F6BCD" w:rsidRPr="001F6BCD" w:rsidRDefault="00147041" w:rsidP="001F6BC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«</w:t>
      </w:r>
      <w:r w:rsidR="001F6BCD" w:rsidRPr="001F6BC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 xml:space="preserve">О КОДЕКСЕ ПРОФЕССИОНАЛЬНОЙ ЭТИКИ </w:t>
      </w:r>
    </w:p>
    <w:p w14:paraId="56B530C4" w14:textId="77777777" w:rsidR="001F6BCD" w:rsidRPr="001F6BCD" w:rsidRDefault="00147041" w:rsidP="001F6BCD">
      <w:pPr>
        <w:spacing w:before="100" w:beforeAutospacing="1" w:after="100" w:afterAutospacing="1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СОТРУДНИКОВ УЧРЕЖДЕНИЯ КУЛЬТУРЫ»</w:t>
      </w:r>
    </w:p>
    <w:p w14:paraId="001CBD0D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98D5A23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6EC7D651" w14:textId="77777777" w:rsid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0375D558" w14:textId="77777777" w:rsid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A864471" w14:textId="77777777" w:rsid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BFC9B15" w14:textId="77777777" w:rsid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D67461" w14:textId="77777777" w:rsid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3BA1E7" w14:textId="77777777" w:rsid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4BEEDA5" w14:textId="77777777" w:rsid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BAF7470" w14:textId="77777777" w:rsidR="001F6BCD" w:rsidRDefault="001F6BCD" w:rsidP="00147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512A796" w14:textId="77777777" w:rsidR="00147041" w:rsidRPr="001F6BCD" w:rsidRDefault="00147041" w:rsidP="0014704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7B3D021" w14:textId="77777777" w:rsidR="001F6BCD" w:rsidRPr="001F6BCD" w:rsidRDefault="001F6BCD" w:rsidP="001F6B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I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ОБЩЕЕ ПОЛОЖЕНИЕ</w:t>
      </w:r>
    </w:p>
    <w:p w14:paraId="08444308" w14:textId="77777777" w:rsidR="001F6BCD" w:rsidRPr="001F6BCD" w:rsidRDefault="001F6BCD" w:rsidP="001F6BCD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Настоящее </w:t>
      </w:r>
      <w:r w:rsidR="000E4C7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«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кодексе профессиональной этики </w:t>
      </w:r>
      <w:r w:rsidR="000E4C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 учреждения культуры»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представляет собой свод основных базовых ценностей, норм и принципов, связанных с реализацией сотрудниками учреждения культуры основных направлений государственной политики в сфере культуры, искусства, культурного наследия при исполнении своих профессиональных обязанностей.</w:t>
      </w:r>
    </w:p>
    <w:p w14:paraId="3DCC307F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Правовую основу составляет Конституция Российской Федерации, общепризнанные принципы и нормы международного права, федеральные законы, нормативно-правовые акты Президента Российской Федерации, Правительства Российской Федерации и иных федеральных органов государственной власти. </w:t>
      </w:r>
    </w:p>
    <w:p w14:paraId="5D6D4084" w14:textId="429FAD0D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E4C7B">
        <w:rPr>
          <w:rFonts w:ascii="Times New Roman" w:eastAsia="Times New Roman" w:hAnsi="Times New Roman" w:cs="Times New Roman"/>
          <w:sz w:val="28"/>
          <w:szCs w:val="28"/>
          <w:lang w:eastAsia="ru-RU"/>
        </w:rPr>
        <w:t>.2. Целью настоящего Положения «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кодексе профессиональной этики </w:t>
      </w:r>
      <w:r w:rsidR="000E4C7B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 учреждения культуры»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установление правил служебного поведения сотрудник</w:t>
      </w:r>
      <w:r w:rsidR="00143390">
        <w:rPr>
          <w:rFonts w:ascii="Times New Roman" w:eastAsia="Times New Roman" w:hAnsi="Times New Roman" w:cs="Times New Roman"/>
          <w:sz w:val="28"/>
          <w:szCs w:val="28"/>
          <w:lang w:eastAsia="ru-RU"/>
        </w:rPr>
        <w:t>ов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культуры для достойного выполнения ими своей профессиональной деятельности. </w:t>
      </w:r>
    </w:p>
    <w:p w14:paraId="4350F3A0" w14:textId="77777777" w:rsidR="001F6BCD" w:rsidRPr="001F6BCD" w:rsidRDefault="000E4C7B" w:rsidP="001F6BCD">
      <w:pPr>
        <w:spacing w:before="100" w:beforeAutospacing="1"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1.3. Настоящее Положение «</w:t>
      </w:r>
      <w:r w:rsidR="001F6BCD"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кодексе профессиональной этики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 учреждения культуры»</w:t>
      </w:r>
      <w:r w:rsidR="001F6BCD"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выполняет следующие функции:</w:t>
      </w:r>
    </w:p>
    <w:p w14:paraId="139F1BA4" w14:textId="77777777" w:rsidR="001F6BCD" w:rsidRPr="001F6BCD" w:rsidRDefault="001F6BCD" w:rsidP="001F6BC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формированию ценностно</w:t>
      </w:r>
      <w:r w:rsidR="000E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этической основы профессиональной деятельности;</w:t>
      </w:r>
    </w:p>
    <w:p w14:paraId="59F4263D" w14:textId="77777777" w:rsidR="001F6BCD" w:rsidRPr="001F6BCD" w:rsidRDefault="001F6BCD" w:rsidP="001F6BC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гарантий обеспечения прав граждан;</w:t>
      </w:r>
    </w:p>
    <w:p w14:paraId="066BCCD4" w14:textId="77777777" w:rsidR="001F6BCD" w:rsidRPr="001F6BCD" w:rsidRDefault="001F6BCD" w:rsidP="001F6BC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содействие повышению профессионального авторитета культурной среды в обществе.</w:t>
      </w:r>
    </w:p>
    <w:p w14:paraId="709D8C3F" w14:textId="77777777" w:rsidR="001F6BCD" w:rsidRPr="001F6BCD" w:rsidRDefault="001F6BCD" w:rsidP="001F6B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ОСНОВНЫЕ ПОНЯТИЯ</w:t>
      </w:r>
    </w:p>
    <w:p w14:paraId="671A45AB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0E4C7B">
        <w:rPr>
          <w:rFonts w:ascii="Times New Roman" w:eastAsia="Times New Roman" w:hAnsi="Times New Roman" w:cs="Times New Roman"/>
          <w:sz w:val="28"/>
          <w:szCs w:val="28"/>
          <w:lang w:eastAsia="ru-RU"/>
        </w:rPr>
        <w:t>ля целей настоящего Положения «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кодексе профессиональной этики </w:t>
      </w:r>
      <w:r w:rsidR="000E4C7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сотрудников учреждения культуры» 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используются следующие понятия и термины:</w:t>
      </w:r>
    </w:p>
    <w:p w14:paraId="75EFA9D4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2.1. 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Профессиональная этика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  совокупность моральных норм, которые определяют отношение человека к своему профессиональному долгу; </w:t>
      </w:r>
    </w:p>
    <w:p w14:paraId="06531BC3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2.2. 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Кодекс профессиональной этики работников учреждения культуры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свод норм подобающего поведения для работников учреждения культуры; </w:t>
      </w:r>
    </w:p>
    <w:p w14:paraId="3D5CB120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2.3. 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Материальная выгода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приобретение, которое может быть получено работником культуры, его близкими родственниками в результате использования или превышения должностных полномочий, а также незаконных действий в интересах третьих лиц с целью получения от них вознаграждения, и которое можно определить в качестве дохода в соответствии с налоговым законодательством РФ;</w:t>
      </w:r>
    </w:p>
    <w:p w14:paraId="2803F5B0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2.4. 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Личная выгода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заинтересованность работника культуры, его  близких родственников в получении нематериальных благ и нематериальных преимуществ, которая может выражаться в достижении очевидных личных целей;</w:t>
      </w:r>
    </w:p>
    <w:p w14:paraId="3AF52B58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2.5. 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Конфликт интересов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ситуация, при которой возникает противоречие между заинтересованностью работника культуры в получении материальной или личной выгоды, правами и законными интересами граждан, организаций, общества или государства, что может повлиять на надлежащее исполнение работником должностных обязанностей;</w:t>
      </w:r>
    </w:p>
    <w:p w14:paraId="6A8C909B" w14:textId="79F119E1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2.6.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Коррупция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злоупотребление должностными полномочиями, дача взятки, получение взятки, либо иное незаконное использование физическим лицом своего должностного положения вопреки законным интересам общества  и государства, отдельных граждан, с целью получения выгоды в виде денег, ценностей, иного имущества или услуг имущественного характера для себя или для третьих лиц, либо незаконное предоставление такой выгоды указанному лицу другими физическими лицами, а также совершение указанных деяний ими или в интересах юридическ</w:t>
      </w:r>
      <w:r w:rsidR="00F7580A">
        <w:rPr>
          <w:rFonts w:ascii="Times New Roman" w:eastAsia="Times New Roman" w:hAnsi="Times New Roman" w:cs="Times New Roman"/>
          <w:sz w:val="28"/>
          <w:szCs w:val="28"/>
          <w:lang w:eastAsia="ru-RU"/>
        </w:rPr>
        <w:t>их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лиц;</w:t>
      </w:r>
    </w:p>
    <w:p w14:paraId="2D9468A5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2.7. 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Конфиденциальная информация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документированная информация на любом носителе, доступ к которой ограничивается в соответствии с законодательством Российской Федерации, в том числе персональные данные граждан РФ, и которая стала известна работнику в связи с исполнением должностных обязанностей.</w:t>
      </w:r>
    </w:p>
    <w:p w14:paraId="317F4FB8" w14:textId="77777777" w:rsidR="001F6BCD" w:rsidRPr="001F6BCD" w:rsidRDefault="001F6BCD" w:rsidP="001F6BCD">
      <w:pPr>
        <w:spacing w:before="100" w:beforeAutospacing="1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. ОСНОВНЫЕ ПРИНЦИПЫ ПРОФЕССИОНАЛЬНОЙ ЭТИКИ </w:t>
      </w:r>
    </w:p>
    <w:p w14:paraId="7C220E25" w14:textId="77777777" w:rsidR="001F6BCD" w:rsidRPr="001F6BCD" w:rsidRDefault="001F6BCD" w:rsidP="001F6B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РАБОТНИКА КУЛЬТУРЫ</w:t>
      </w:r>
    </w:p>
    <w:p w14:paraId="4185AC82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Деятельность работников культуры основывается на следующих принципах профессиональной этики:</w:t>
      </w:r>
    </w:p>
    <w:p w14:paraId="4037D5DC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  соблюдение законности;</w:t>
      </w:r>
    </w:p>
    <w:p w14:paraId="39144292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приоритет прав и интересов граждан;</w:t>
      </w:r>
    </w:p>
    <w:p w14:paraId="594AB939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исполнение должностных обязанностей добросовестно и на профессиональном уровне;</w:t>
      </w:r>
    </w:p>
    <w:p w14:paraId="22B0A5E9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соблюдение правил делового поведения;</w:t>
      </w:r>
    </w:p>
    <w:p w14:paraId="6DD9AC31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  проявление лояльности;</w:t>
      </w:r>
    </w:p>
    <w:p w14:paraId="52AFB7C1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добросовестность;</w:t>
      </w:r>
    </w:p>
    <w:p w14:paraId="3A294CF1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конфиденциальность;</w:t>
      </w:r>
    </w:p>
    <w:p w14:paraId="5D798D9E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справедливость;</w:t>
      </w:r>
    </w:p>
    <w:p w14:paraId="1B3ADEF6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объективность;</w:t>
      </w:r>
    </w:p>
    <w:p w14:paraId="3C8840CF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беспристрастность;</w:t>
      </w:r>
    </w:p>
    <w:p w14:paraId="522B1CF1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соблюдение общих нравственных норм.</w:t>
      </w:r>
    </w:p>
    <w:p w14:paraId="5B0217ED" w14:textId="77777777" w:rsidR="001F6BCD" w:rsidRPr="001F6BCD" w:rsidRDefault="001F6BCD" w:rsidP="001F6B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IV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ОСНОВНЫЕ ЭТИЧЕСКИЕ ЦЕННОСТИ РАБОТНИКА КУЛЬТУРЫ</w:t>
      </w:r>
    </w:p>
    <w:p w14:paraId="7A5CB8C9" w14:textId="317AC54D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Основными ценностями работника культуры при осуществлении своих должностных обязанностей, являются</w:t>
      </w:r>
      <w:r w:rsidR="00F7580A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человек и общество, развитие и самореализация личности, сохранение национальной самобытности народов.</w:t>
      </w:r>
    </w:p>
    <w:p w14:paraId="5229E11E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4.2. Работник культуры:</w:t>
      </w:r>
    </w:p>
    <w:p w14:paraId="2BAE1D88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способствует сохранению, развитию и распространению культуры;</w:t>
      </w:r>
    </w:p>
    <w:p w14:paraId="51AFB7E2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поддерживает неотъемлемость права каждого человека на культурную деятельность, на гуманитарное и художественное образование;</w:t>
      </w:r>
    </w:p>
    <w:p w14:paraId="5D2E2BE5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признает ценность каждого человека и его право на приобщение к культурным ценностям, на доступ к государственным, библиотечным, музейным, архивным фондам, иным собраниям во всех областях культурной деятельности; </w:t>
      </w:r>
    </w:p>
    <w:p w14:paraId="4F56E561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содействует поощрению деятельности граждан по приобщению детей к творчеству и культурному развитию, занятию самообразованием, любительским искусством, ремеслами; </w:t>
      </w:r>
    </w:p>
    <w:p w14:paraId="53AA9760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способствует созданию условий для всеобщего эстетического воспитания, самореализации талантов, развитие благотворительности, меценатства и спонсорства в области культуры;</w:t>
      </w:r>
    </w:p>
    <w:p w14:paraId="527E0F3F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способствует созданию произведений, способных воздействовать на нравственное воспитание детей и молодежи;</w:t>
      </w:r>
    </w:p>
    <w:p w14:paraId="491BC7C4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находится в состоянии пополнения своего творческого потенциала;</w:t>
      </w:r>
    </w:p>
    <w:p w14:paraId="49CB88EA" w14:textId="4DEFD87D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пропагандирует книгу и чтение</w:t>
      </w:r>
      <w:r w:rsidR="00F7580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источник интеллектуального и духовного развития личности;</w:t>
      </w:r>
    </w:p>
    <w:p w14:paraId="20504344" w14:textId="05511220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 - демонстрирует уважение ко всем людям и уважа</w:t>
      </w:r>
      <w:r w:rsidR="00F7580A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т их ценности, культуру, цели, нужды, предпочтения, взаимоотношения и связи с другими людьми;</w:t>
      </w:r>
    </w:p>
    <w:p w14:paraId="42313B67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защищает, поддерживает  достоинства, учитывает индивидуальность, интересы и культурные потребности граждан.</w:t>
      </w:r>
    </w:p>
    <w:p w14:paraId="75C0C4FE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4.3. Профессиональные ценности работника культуры включают: </w:t>
      </w:r>
    </w:p>
    <w:p w14:paraId="7F5237A9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сохранение традиций и развитие театрального искусства, создание условий для художественного творчества и инновационной деятельности;</w:t>
      </w:r>
    </w:p>
    <w:p w14:paraId="102E441C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создание условий для развития творческой, культурной сферы и обеспечение равных возможностей доступа к культурным ценностям и информационным ресурсам;</w:t>
      </w:r>
    </w:p>
    <w:p w14:paraId="59F7A76F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инновационную и исследовательскую деятельность, освоение новых технологий, работу в методических объединениях и творческих группах;</w:t>
      </w:r>
    </w:p>
    <w:p w14:paraId="0CDF2F2F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обеспечение сохранности объектов историко-культурного наследия и их популяризация;</w:t>
      </w:r>
    </w:p>
    <w:p w14:paraId="6921DA17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 осуществлении своих обязанностей четкое руководство действующим федеральным и областным законодательством в сфере охраны объектов культурного наследия.</w:t>
      </w:r>
    </w:p>
    <w:p w14:paraId="52B89127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В профессиональные ценности работника культуры также входят:</w:t>
      </w:r>
    </w:p>
    <w:p w14:paraId="0DA5551F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ценности этической ответственности перед профессией;</w:t>
      </w:r>
    </w:p>
    <w:p w14:paraId="1ABF3279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отстаивание и защита достоинства и целостности профессии, развитие этических норм, знаний и миссии культурной деятельности;</w:t>
      </w:r>
    </w:p>
    <w:p w14:paraId="340005E1" w14:textId="77777777" w:rsid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ценности, связанные с потребностью самореализации, самоутверждения и самосовершенствования личности работника культуры, достижения профессионализма в деятельности.</w:t>
      </w:r>
    </w:p>
    <w:p w14:paraId="7FEE4BDF" w14:textId="77777777" w:rsid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E1A09F" w14:textId="77777777" w:rsid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DBE248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84BAFF" w14:textId="77777777" w:rsidR="001F6BCD" w:rsidRPr="001F6BCD" w:rsidRDefault="001F6BCD" w:rsidP="001F6B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lastRenderedPageBreak/>
        <w:t>V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ОБЩИЕ ПРАВИЛА ПОВЕДЕНИЯ ВО ВРЕМЯ ИСПОЛНЕНИЯ РАБОТНИКОМ КУЛЬТУРЫ ФУНКЦИОНАЛЬНЫХ ОБЯЗАННОСТЕЙ И ДОЛЖНОСТНЫХ ИНСТРУКЦИЙ</w:t>
      </w:r>
    </w:p>
    <w:p w14:paraId="0E06B67C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 Работник культуры при исполнении своих должностных обязанностей обязан придерживаться следующих правил:</w:t>
      </w:r>
    </w:p>
    <w:p w14:paraId="32937177" w14:textId="1230F985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5.1.1. Добросовестно и на высоком профессионально</w:t>
      </w:r>
      <w:r w:rsidR="00F7580A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уровне исполнять свои функциональные обязанности и должностные  инструкции, соблюдая все требования в соответствии с федеральными законами, иными нормативно-правовыми актами в целях обеспечения эффективной работы в области культуры и реализации возложенных на него задач;</w:t>
      </w:r>
    </w:p>
    <w:p w14:paraId="5D74A178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5.1.2. Соблюдать приоритет общественных интересов и общечеловеческих гуманистических ценностей;</w:t>
      </w:r>
    </w:p>
    <w:p w14:paraId="5E635E1F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5.1.3. Осуществлять свою деятельность в пределах соответствующего учреждения;</w:t>
      </w:r>
    </w:p>
    <w:p w14:paraId="251EA9D3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5.1.4. Не оказывать предпочтения каким-либо профессиональным или социальным группам или организациям, быть  независимым от влияния отдельных граждан, профессиональных или социальных групп или организаций;</w:t>
      </w:r>
    </w:p>
    <w:p w14:paraId="2465BFF9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5.1.5. Исключать действия, связанные с возможностью приобретения материальной или личной выгоды, или влиянием каких-либо личных, имущественных или иных интересов, препятствующих добросовестному исполнению функциональных обязанностей  и должностных  инструкций;</w:t>
      </w:r>
    </w:p>
    <w:p w14:paraId="6E826F66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5.1.6. Быть корректным, внимательным, доброжелательным и вежливым с гражданами, а также в своих отношениях с вышестоящими руководителями, должностными лицами, коллегами и подчиненными;</w:t>
      </w:r>
    </w:p>
    <w:p w14:paraId="1CF881E2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5.1.7. Проявлять терпимость и уважение к обычаям и традициям народов России, учитывать культурные и иные особенности.</w:t>
      </w:r>
    </w:p>
    <w:p w14:paraId="049B8F40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5.1.8. Воздерживаться от публичных высказываний, суждений и оценок в отношении деятельности государственных органов и их руководителей;</w:t>
      </w:r>
    </w:p>
    <w:p w14:paraId="5ED33D0D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5.1.9. Создавать условия для развития добросовестной конкурентной среды и обеспечивать объективность и прозрачность при размещении заказов на поставку товаров, выполнение работ, оказание услуг для нужд учреждения;</w:t>
      </w:r>
    </w:p>
    <w:p w14:paraId="68D9FB67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5.1.10.  Не допускать поведение, которое могло бы вызвать сомнение в объективном исполнении своих функциональных обязанностей  и 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должностных  инструкций, а также избегать конфликтных ситуаций, способных нанести ущерб репутации или авторитету учреждения культуры;</w:t>
      </w:r>
    </w:p>
    <w:p w14:paraId="0D8E9CE6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5.1.11. Придерживаться правил делового поведения, связанных с предоставлением учреждением культуры услуг и этических норм;</w:t>
      </w:r>
    </w:p>
    <w:p w14:paraId="3325EE69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5.1.12. Поддерживать порядок на рабочем месте;</w:t>
      </w:r>
    </w:p>
    <w:p w14:paraId="5137F73A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5.1.13. Выполнять все профессиональные действия обдуманно, честно, тщательно, проявляя добросовестность.</w:t>
      </w:r>
    </w:p>
    <w:p w14:paraId="6B14580A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5.2. Работник культуры не имеет права:</w:t>
      </w:r>
    </w:p>
    <w:p w14:paraId="06826E06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злоупотреблять должностными полномочиями, склонять кого-либо к правонарушениям, в том числе имеющим коррупционную направленность;</w:t>
      </w:r>
    </w:p>
    <w:p w14:paraId="54C38F5B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  во время выполнения  функциональных обязанностей и должностных инструкций  вести себя вызывающе по отношению к окружающим, проявлять негативные эмоции, использовать слова и выражения, не допускаемые деловым этикетом.</w:t>
      </w:r>
    </w:p>
    <w:p w14:paraId="6D5F7238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5.3. В служебном поведении работник культуры воздерживается от:</w:t>
      </w:r>
    </w:p>
    <w:p w14:paraId="01ADB839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любого вида высказываний и действий дискриминационного характера по признакам пола, возраста, расы, национальности, языка, гражданства, социального, имущественного или семейного положения, политических или религиозных предпочтений;</w:t>
      </w:r>
    </w:p>
    <w:p w14:paraId="00810926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грубости, проявлений пренебрежительного тона, заносчивости, предвзятых замечаний, предъявление неправомерных незаслуженных обвинений;</w:t>
      </w:r>
    </w:p>
    <w:p w14:paraId="7148B140" w14:textId="77777777" w:rsidR="001F6BCD" w:rsidRPr="001F6BCD" w:rsidRDefault="001F6BCD" w:rsidP="001F6BCD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угроз, оскорбительных выражений или реплик, действий, препятствующих нормальному общению или провоцирующих противоправное поведение;</w:t>
      </w:r>
    </w:p>
    <w:p w14:paraId="0CC4C8CD" w14:textId="77777777" w:rsidR="001F6BCD" w:rsidRPr="001F6BCD" w:rsidRDefault="001F6BCD" w:rsidP="001F6BCD">
      <w:pPr>
        <w:spacing w:before="240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- курение во время служебных совещаний, бесед, иного служебного общения  с гражданами.</w:t>
      </w:r>
    </w:p>
    <w:p w14:paraId="74581E23" w14:textId="77777777" w:rsidR="001F6BCD" w:rsidRPr="001F6BCD" w:rsidRDefault="001F6BCD" w:rsidP="001F6BCD">
      <w:pPr>
        <w:spacing w:before="240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ОБРАЩЕНИЕ СО СЛУЖЕБНОЙ ИНФОРМАЦИЕЙ</w:t>
      </w:r>
    </w:p>
    <w:p w14:paraId="7389115C" w14:textId="77777777" w:rsidR="001F6BCD" w:rsidRPr="001F6BCD" w:rsidRDefault="001F6BCD" w:rsidP="001F6BCD">
      <w:pPr>
        <w:spacing w:before="240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6.1. С учетом основных положений Федерального закона</w:t>
      </w:r>
      <w:r w:rsidR="001470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149-ФЗ от 27 июля 2006 года «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Об информации, информационных те</w:t>
      </w:r>
      <w:r w:rsidR="00147041">
        <w:rPr>
          <w:rFonts w:ascii="Times New Roman" w:eastAsia="Times New Roman" w:hAnsi="Times New Roman" w:cs="Times New Roman"/>
          <w:sz w:val="28"/>
          <w:szCs w:val="28"/>
          <w:lang w:eastAsia="ru-RU"/>
        </w:rPr>
        <w:t>хнологиях и о защите информации»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Федераль</w:t>
      </w:r>
      <w:r w:rsidR="00147041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закона № 152-ФЗ от 01.01.2001г. «О персональных данных»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отношении доступа к конфиденциальной информации, работник культуры при наличии у него права доступа к конфиденциальной информации обязан соответственно обращаться с этой информацией и всеми документами, полученными во время выполнения 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функциональных обязанностей и должностных инструкций, а также принимать меры для обеспечения гарантий и безопасности и конфиденциальности информации, которая ему стала известна, и за которую он несет ответственность в соответствии с действующим законодательством.</w:t>
      </w:r>
    </w:p>
    <w:p w14:paraId="6C6BDEF2" w14:textId="77777777" w:rsidR="001F6BCD" w:rsidRPr="001F6BCD" w:rsidRDefault="001F6BCD" w:rsidP="001F6BCD">
      <w:pPr>
        <w:spacing w:before="240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6.2. Работник культуры не имеет права использовать не по назначению информацию, которую он может получить во время выполнения своих функциональных обязанностей и должностных инструкций.</w:t>
      </w:r>
    </w:p>
    <w:p w14:paraId="0154D2BE" w14:textId="77777777" w:rsidR="001F6BCD" w:rsidRPr="001F6BCD" w:rsidRDefault="001F6BCD" w:rsidP="001F6BCD">
      <w:pPr>
        <w:spacing w:before="240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VII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ОБРАЩЕНИЕ С ВВЕРЕННЫМИ ФИНАНСОВЫМИ СРЕДСТВАМИ, МАТЕРИАЛЬНО-ТЕХНИЧЕСКИМИ И ИНЫМИ РЕСУРСАМИ</w:t>
      </w:r>
    </w:p>
    <w:p w14:paraId="2E257AFF" w14:textId="77777777" w:rsidR="001F6BCD" w:rsidRPr="001F6BCD" w:rsidRDefault="001F6BCD" w:rsidP="001F6BCD">
      <w:pPr>
        <w:spacing w:before="240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7.1. Осуществляя свои должностные полномочия, работник культуры должен управлять с пользой, эффективно и экономно вверенными ему финансовыми средствами, имуществом, материально-техническими и иными ресурсами, которые не могут использоваться для личных целей.</w:t>
      </w:r>
    </w:p>
    <w:p w14:paraId="6EEC5669" w14:textId="3EF43BF0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7.2. Исходя из необходимости строго</w:t>
      </w:r>
      <w:r w:rsidR="00AB7299">
        <w:rPr>
          <w:rFonts w:ascii="Times New Roman" w:eastAsia="Times New Roman" w:hAnsi="Times New Roman" w:cs="Times New Roman"/>
          <w:sz w:val="28"/>
          <w:szCs w:val="28"/>
          <w:lang w:eastAsia="ru-RU"/>
        </w:rPr>
        <w:t>го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соблюдения Федерального закона № 44-ФЗ, и в целях предотвращения коррупции и других злоупотреблений в сфере размещения заказов на поставки товаров, выполнения работ, оказания услуг для нужд учреждения, работникам культуры запрещается:</w:t>
      </w:r>
    </w:p>
    <w:p w14:paraId="7BBBF450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7.2.1. При проведении процедур размещения заказов на поставки товаров, выполнения работ, оказания услуг для нужд учреждения вступать в какие-либо переговоры с потенциальными участниками размещения заказов;</w:t>
      </w:r>
    </w:p>
    <w:p w14:paraId="74989486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7.2.2. Создавать какими-либо действиями преимущественные условия для определенного круга  участников размещения заказов, в том числе для близких родственников должностных лиц и работников культуры;</w:t>
      </w:r>
    </w:p>
    <w:p w14:paraId="1C86D570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7.2.3. Использовать должностное положение вопреки законным интересам учреждения культуры в целях получения материальной или личной выгоды в виде денег, ценностей, иного имущества или услуг имущественного характера, иных имущественных прав для себя или для третьих лиц.</w:t>
      </w:r>
    </w:p>
    <w:p w14:paraId="7BB6EDCB" w14:textId="77777777" w:rsidR="001F6BCD" w:rsidRPr="001F6BCD" w:rsidRDefault="001F6BCD" w:rsidP="001F6BCD">
      <w:pPr>
        <w:spacing w:before="240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VIII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КОНФЛИКТ ИНТЕРЕСОВ</w:t>
      </w:r>
    </w:p>
    <w:p w14:paraId="33CD8938" w14:textId="77777777" w:rsidR="001F6BCD" w:rsidRPr="001F6BCD" w:rsidRDefault="001F6BCD" w:rsidP="001F6BCD">
      <w:pPr>
        <w:spacing w:before="240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8.1. В целях недопущения возникновения  конфликта интересов в  учреждении культуры, работник культуры обязан:</w:t>
      </w:r>
    </w:p>
    <w:p w14:paraId="6F160893" w14:textId="77777777" w:rsidR="001F6BCD" w:rsidRPr="001F6BCD" w:rsidRDefault="001F6BCD" w:rsidP="001F6BCD">
      <w:pPr>
        <w:spacing w:before="240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8.1.1.  Воздерживаться от совершения действий и принятия решений, которые могут привести к конфликту интересов;</w:t>
      </w:r>
    </w:p>
    <w:p w14:paraId="3B53EA6F" w14:textId="77777777" w:rsidR="001F6BCD" w:rsidRPr="001F6BCD" w:rsidRDefault="001F6BCD" w:rsidP="001F6BCD">
      <w:pPr>
        <w:spacing w:before="240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8.1.2. Действовать в строгом соответствии с законодательством РФ, соблюдать правила и процедуры, предусмотренные действующим законодате</w:t>
      </w:r>
      <w:r w:rsidR="00147041">
        <w:rPr>
          <w:rFonts w:ascii="Times New Roman" w:eastAsia="Times New Roman" w:hAnsi="Times New Roman" w:cs="Times New Roman"/>
          <w:sz w:val="28"/>
          <w:szCs w:val="28"/>
          <w:lang w:eastAsia="ru-RU"/>
        </w:rPr>
        <w:t>льством и настоящим Положением «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кодексе профессиональной этики </w:t>
      </w:r>
      <w:r w:rsidR="00147041">
        <w:rPr>
          <w:rFonts w:ascii="Times New Roman" w:eastAsia="Times New Roman" w:hAnsi="Times New Roman" w:cs="Times New Roman"/>
          <w:sz w:val="28"/>
          <w:szCs w:val="28"/>
          <w:lang w:eastAsia="ru-RU"/>
        </w:rPr>
        <w:t>сотрудников учреждения культуры»</w:t>
      </w: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D55880E" w14:textId="77777777" w:rsidR="001F6BCD" w:rsidRPr="001F6BCD" w:rsidRDefault="001F6BCD" w:rsidP="001F6BCD">
      <w:pPr>
        <w:spacing w:before="240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8.1.3. Доводить до сведения вышестоящего руководителя о любом возможном конфликте интересов.</w:t>
      </w:r>
    </w:p>
    <w:p w14:paraId="755151DB" w14:textId="77777777" w:rsidR="001F6BCD" w:rsidRPr="001F6BCD" w:rsidRDefault="001F6BCD" w:rsidP="001F6BCD">
      <w:pPr>
        <w:spacing w:before="240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8.2. В случае если непосредственный руководитель не отреагировал на полученную от работника культуры информацию, то работнику следует обратиться к вышестоящему руководителю, который имеет право инициировать или провести проверку по вступившей информации.</w:t>
      </w:r>
    </w:p>
    <w:p w14:paraId="4BBE376B" w14:textId="77777777" w:rsidR="001F6BCD" w:rsidRPr="001F6BCD" w:rsidRDefault="001F6BCD" w:rsidP="001F6BCD">
      <w:pPr>
        <w:spacing w:before="240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IX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ВНЕШНИЙ ВИД РАБОТНИКА КУЛЬТУРЫ</w:t>
      </w:r>
    </w:p>
    <w:p w14:paraId="5B60DD42" w14:textId="2BD1C037" w:rsidR="001F6BCD" w:rsidRPr="00AB7299" w:rsidRDefault="001F6BCD" w:rsidP="001F6BCD">
      <w:pPr>
        <w:spacing w:before="240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9.1. Внешний вид работника культуры при выполнении им функциональных обязанностей и должностных инструкций в зависимости от условий службы и формата служебного мероприятия, должен способствовать </w:t>
      </w:r>
      <w:r w:rsidRPr="00AB7299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уважению граждан</w:t>
      </w:r>
      <w:r w:rsidR="00AB729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7299">
        <w:rPr>
          <w:rFonts w:ascii="Times New Roman" w:eastAsia="Times New Roman" w:hAnsi="Times New Roman" w:cs="Times New Roman"/>
          <w:sz w:val="28"/>
          <w:szCs w:val="28"/>
          <w:lang w:eastAsia="ru-RU"/>
        </w:rPr>
        <w:t>к государственным органам</w:t>
      </w:r>
      <w:r w:rsidR="00AB729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2E152191" w14:textId="77777777" w:rsidR="001F6BCD" w:rsidRPr="001F6BCD" w:rsidRDefault="001F6BCD" w:rsidP="001F6B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X</w:t>
      </w:r>
      <w:r w:rsidRPr="001F6BC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 ОТВЕТСТВЕННОСТЬ РАБОТНИКА КУЛЬТУРЫ</w:t>
      </w:r>
    </w:p>
    <w:p w14:paraId="7BB5836D" w14:textId="77777777" w:rsidR="001F6BCD" w:rsidRPr="001F6BCD" w:rsidRDefault="001F6BCD" w:rsidP="001F6BCD">
      <w:pPr>
        <w:spacing w:before="100" w:beforeAutospacing="1" w:after="100" w:afterAutospacing="1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10.1. Анализ и оценка соблюдения правил профессиональной этики, предусмотренных настоящим Положением  "О кодексе профессиональной этики сотрудников учреждения культуры", являются обязательными при проведении аттестации, включения в кадровый резерв на вышестоящую должность, рассмотрении вопросов поощрения и награждения, а также наложения дисциплинарного взыскания. </w:t>
      </w:r>
    </w:p>
    <w:p w14:paraId="7D7FDEEF" w14:textId="77777777" w:rsidR="001F6BCD" w:rsidRPr="001F6BCD" w:rsidRDefault="001F6BCD" w:rsidP="001F6B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2D987E39" w14:textId="77777777" w:rsidR="001F6BCD" w:rsidRPr="001F6BCD" w:rsidRDefault="001F6BCD" w:rsidP="001F6BCD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14:paraId="4E2F0CE0" w14:textId="77777777" w:rsidR="001F6BCD" w:rsidRPr="001F6BCD" w:rsidRDefault="001F6BCD" w:rsidP="001F6B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6"/>
        <w:gridCol w:w="6"/>
        <w:gridCol w:w="6"/>
        <w:gridCol w:w="6"/>
      </w:tblGrid>
      <w:tr w:rsidR="001F6BCD" w:rsidRPr="001F6BCD" w14:paraId="719D88E9" w14:textId="77777777" w:rsidTr="001F6BCD">
        <w:trPr>
          <w:tblCellSpacing w:w="0" w:type="dxa"/>
        </w:trPr>
        <w:tc>
          <w:tcPr>
            <w:tcW w:w="0" w:type="auto"/>
            <w:vAlign w:val="center"/>
            <w:hideMark/>
          </w:tcPr>
          <w:p w14:paraId="7E0DC1BE" w14:textId="77777777" w:rsidR="001F6BCD" w:rsidRPr="001F6BCD" w:rsidRDefault="001F6BCD" w:rsidP="001F6B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70CE8417" w14:textId="77777777" w:rsidR="001F6BCD" w:rsidRPr="001F6BCD" w:rsidRDefault="001F6BCD" w:rsidP="001F6B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3DAE601D" w14:textId="77777777" w:rsidR="001F6BCD" w:rsidRPr="001F6BCD" w:rsidRDefault="001F6BCD" w:rsidP="001F6B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65AA18D1" w14:textId="77777777" w:rsidR="001F6BCD" w:rsidRPr="001F6BCD" w:rsidRDefault="001F6BCD" w:rsidP="001F6B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4986F36D" w14:textId="77777777" w:rsidR="001F6BCD" w:rsidRPr="001F6BCD" w:rsidRDefault="001F6BCD" w:rsidP="001F6B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14:paraId="59356CD8" w14:textId="77777777" w:rsidR="001F6BCD" w:rsidRPr="001F6BCD" w:rsidRDefault="001F6BCD" w:rsidP="001F6BC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439A48CE" w14:textId="77777777" w:rsidR="001F6BCD" w:rsidRPr="001F6BCD" w:rsidRDefault="001F6BCD" w:rsidP="001F6BC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BC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10E7F1E9" w14:textId="77777777" w:rsidR="00713EF8" w:rsidRDefault="00713EF8"/>
    <w:sectPr w:rsidR="00713EF8" w:rsidSect="00713E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F6BCD"/>
    <w:rsid w:val="000E4C7B"/>
    <w:rsid w:val="00143390"/>
    <w:rsid w:val="00147041"/>
    <w:rsid w:val="001F6BCD"/>
    <w:rsid w:val="00713EF8"/>
    <w:rsid w:val="00A86C9E"/>
    <w:rsid w:val="00AB7299"/>
    <w:rsid w:val="00B05AF6"/>
    <w:rsid w:val="00F758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9D08E"/>
  <w15:docId w15:val="{A0D2D899-95AD-452A-BF6F-3BA1838CB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13E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1F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1F6BCD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1F6B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0E4C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89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66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2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3006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46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847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662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2094</Words>
  <Characters>11941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Комарорва</cp:lastModifiedBy>
  <cp:revision>6</cp:revision>
  <cp:lastPrinted>2023-02-06T12:31:00Z</cp:lastPrinted>
  <dcterms:created xsi:type="dcterms:W3CDTF">2021-04-26T12:22:00Z</dcterms:created>
  <dcterms:modified xsi:type="dcterms:W3CDTF">2023-02-06T12:32:00Z</dcterms:modified>
</cp:coreProperties>
</file>